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412" w:rsidRDefault="00636F8F">
      <w:pPr>
        <w:rPr>
          <w:rFonts w:ascii="Comic Sans MS" w:hAnsi="Comic Sans MS"/>
          <w:sz w:val="28"/>
          <w:szCs w:val="28"/>
        </w:rPr>
      </w:pPr>
      <w:bookmarkStart w:id="0" w:name="_GoBack"/>
      <w:bookmarkEnd w:id="0"/>
      <w:r>
        <w:rPr>
          <w:rFonts w:ascii="Comic Sans MS" w:hAnsi="Comic Sans MS"/>
          <w:sz w:val="28"/>
          <w:szCs w:val="28"/>
        </w:rPr>
        <w:t>Reflection on 5E Lesson Plan</w:t>
      </w:r>
    </w:p>
    <w:p w:rsidR="00636F8F" w:rsidRDefault="00636F8F">
      <w:pPr>
        <w:rPr>
          <w:rFonts w:ascii="Comic Sans MS" w:hAnsi="Comic Sans MS"/>
          <w:sz w:val="28"/>
          <w:szCs w:val="28"/>
        </w:rPr>
      </w:pPr>
      <w:r>
        <w:rPr>
          <w:rFonts w:ascii="Comic Sans MS" w:hAnsi="Comic Sans MS"/>
          <w:sz w:val="28"/>
          <w:szCs w:val="28"/>
        </w:rPr>
        <w:t>Emily Crook</w:t>
      </w:r>
    </w:p>
    <w:p w:rsidR="00636F8F" w:rsidRDefault="00636F8F" w:rsidP="00636F8F">
      <w:pPr>
        <w:pStyle w:val="ListParagraph"/>
        <w:numPr>
          <w:ilvl w:val="0"/>
          <w:numId w:val="1"/>
        </w:numPr>
        <w:rPr>
          <w:rFonts w:ascii="Comic Sans MS" w:hAnsi="Comic Sans MS"/>
          <w:sz w:val="28"/>
          <w:szCs w:val="28"/>
        </w:rPr>
      </w:pPr>
      <w:r w:rsidRPr="00636F8F">
        <w:rPr>
          <w:rFonts w:ascii="Comic Sans MS" w:hAnsi="Comic Sans MS"/>
          <w:sz w:val="28"/>
          <w:szCs w:val="28"/>
        </w:rPr>
        <w:t xml:space="preserve">My favorite part of the heredity match activity was that it got all students up and learning.  This activity forced all students to do the work. </w:t>
      </w:r>
      <w:r>
        <w:rPr>
          <w:rFonts w:ascii="Comic Sans MS" w:hAnsi="Comic Sans MS"/>
          <w:sz w:val="28"/>
          <w:szCs w:val="28"/>
        </w:rPr>
        <w:t>With all students learning and actively involved this enabled each student to learn the skill.</w:t>
      </w:r>
    </w:p>
    <w:p w:rsidR="00636F8F" w:rsidRDefault="00636F8F" w:rsidP="00636F8F">
      <w:pPr>
        <w:pStyle w:val="ListParagraph"/>
        <w:numPr>
          <w:ilvl w:val="0"/>
          <w:numId w:val="1"/>
        </w:numPr>
        <w:rPr>
          <w:rFonts w:ascii="Comic Sans MS" w:hAnsi="Comic Sans MS"/>
          <w:sz w:val="28"/>
          <w:szCs w:val="28"/>
        </w:rPr>
      </w:pPr>
      <w:r>
        <w:rPr>
          <w:rFonts w:ascii="Comic Sans MS" w:hAnsi="Comic Sans MS"/>
          <w:sz w:val="28"/>
          <w:szCs w:val="28"/>
        </w:rPr>
        <w:t>What I thought worked well for the students was modeling what I expected them to do. I also thought that reviewing vocabulary terms before the lesson helped tremendously.</w:t>
      </w:r>
    </w:p>
    <w:p w:rsidR="00636F8F" w:rsidRDefault="00636F8F" w:rsidP="00636F8F">
      <w:pPr>
        <w:pStyle w:val="ListParagraph"/>
        <w:numPr>
          <w:ilvl w:val="0"/>
          <w:numId w:val="1"/>
        </w:numPr>
        <w:rPr>
          <w:rFonts w:ascii="Comic Sans MS" w:hAnsi="Comic Sans MS"/>
          <w:sz w:val="28"/>
          <w:szCs w:val="28"/>
        </w:rPr>
      </w:pPr>
      <w:r>
        <w:rPr>
          <w:rFonts w:ascii="Comic Sans MS" w:hAnsi="Comic Sans MS"/>
          <w:sz w:val="28"/>
          <w:szCs w:val="28"/>
        </w:rPr>
        <w:t xml:space="preserve">It is very important to model what you want students to do. This gives them a visual example. I have found that if I will just model exactly what I expect of the students the lesson flows much better and the students do a much better job. </w:t>
      </w:r>
    </w:p>
    <w:p w:rsidR="00636F8F" w:rsidRDefault="00636F8F" w:rsidP="00636F8F">
      <w:pPr>
        <w:pStyle w:val="ListParagraph"/>
        <w:numPr>
          <w:ilvl w:val="0"/>
          <w:numId w:val="1"/>
        </w:numPr>
        <w:rPr>
          <w:rFonts w:ascii="Comic Sans MS" w:hAnsi="Comic Sans MS"/>
          <w:sz w:val="28"/>
          <w:szCs w:val="28"/>
        </w:rPr>
      </w:pPr>
      <w:r>
        <w:rPr>
          <w:rFonts w:ascii="Comic Sans MS" w:hAnsi="Comic Sans MS"/>
          <w:sz w:val="28"/>
          <w:szCs w:val="28"/>
        </w:rPr>
        <w:t>I will always model and review before I ask students to perform an activity or experiment. If I model before the students it allows them some background as to what I expect in the specific activity.</w:t>
      </w:r>
    </w:p>
    <w:p w:rsidR="00636F8F" w:rsidRPr="00636F8F" w:rsidRDefault="00636F8F" w:rsidP="00636F8F">
      <w:pPr>
        <w:pStyle w:val="ListParagraph"/>
        <w:numPr>
          <w:ilvl w:val="0"/>
          <w:numId w:val="1"/>
        </w:numPr>
        <w:rPr>
          <w:rFonts w:ascii="Comic Sans MS" w:hAnsi="Comic Sans MS"/>
          <w:sz w:val="28"/>
          <w:szCs w:val="28"/>
        </w:rPr>
      </w:pPr>
      <w:r>
        <w:rPr>
          <w:rFonts w:ascii="Comic Sans MS" w:hAnsi="Comic Sans MS"/>
          <w:sz w:val="28"/>
          <w:szCs w:val="28"/>
        </w:rPr>
        <w:t>The class enjoyed this activity on heredity. The class got some much needed reviewing on genetic traits and vocabulary that will help them on the standardized test that is quickly approaching.</w:t>
      </w:r>
    </w:p>
    <w:sectPr w:rsidR="00636F8F" w:rsidRPr="00636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A9199B"/>
    <w:multiLevelType w:val="hybridMultilevel"/>
    <w:tmpl w:val="1EFE5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F8F"/>
    <w:rsid w:val="000C7412"/>
    <w:rsid w:val="00636F8F"/>
    <w:rsid w:val="00B013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6F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6F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923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1082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Crook</dc:creator>
  <cp:lastModifiedBy>Shane Hollandsworth</cp:lastModifiedBy>
  <cp:revision>2</cp:revision>
  <dcterms:created xsi:type="dcterms:W3CDTF">2012-04-16T16:10:00Z</dcterms:created>
  <dcterms:modified xsi:type="dcterms:W3CDTF">2012-04-16T16:10:00Z</dcterms:modified>
</cp:coreProperties>
</file>